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72" w:tblpY="740"/>
        <w:tblW w:w="10278" w:type="dxa"/>
        <w:tblLayout w:type="fixed"/>
        <w:tblLook w:val="01E0"/>
      </w:tblPr>
      <w:tblGrid>
        <w:gridCol w:w="4830"/>
        <w:gridCol w:w="5448"/>
      </w:tblGrid>
      <w:tr w:rsidR="00AE44BC">
        <w:trPr>
          <w:trHeight w:val="4974"/>
        </w:trPr>
        <w:tc>
          <w:tcPr>
            <w:tcW w:w="4830" w:type="dxa"/>
          </w:tcPr>
          <w:p w:rsidR="00AE44BC" w:rsidRPr="00101F96" w:rsidRDefault="00AE44BC" w:rsidP="00101F96">
            <w:pPr>
              <w:ind w:hanging="180"/>
              <w:rPr>
                <w:b/>
                <w:bCs/>
                <w:sz w:val="36"/>
                <w:szCs w:val="36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5pt;height:250.5pt">
                  <v:imagedata r:id="rId4" o:title="" gain="74473f"/>
                </v:shape>
              </w:pict>
            </w:r>
          </w:p>
        </w:tc>
        <w:tc>
          <w:tcPr>
            <w:tcW w:w="5448" w:type="dxa"/>
          </w:tcPr>
          <w:p w:rsidR="00AE44BC" w:rsidRPr="00101F96" w:rsidRDefault="00AE44BC" w:rsidP="00821C67">
            <w:pPr>
              <w:tabs>
                <w:tab w:val="left" w:pos="5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F96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Св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 xml:space="preserve">ятой </w:t>
            </w:r>
            <w:r w:rsidRPr="00101F96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Апостол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101F96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Иоанн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101F96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>Богослов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  <w:t xml:space="preserve">     </w:t>
            </w:r>
            <w:r w:rsidRPr="00101F96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101F96">
              <w:rPr>
                <w:rFonts w:ascii="Times New Roman" w:hAnsi="Times New Roman" w:cs="Times New Roman"/>
                <w:sz w:val="28"/>
                <w:szCs w:val="28"/>
              </w:rPr>
              <w:t>Апостол и Евангелист Иоанн Богослов на иконе слева, с раскрытым Евангелием.</w:t>
            </w:r>
            <w:r>
              <w:t xml:space="preserve"> </w:t>
            </w:r>
            <w:r w:rsidRPr="00101F96">
              <w:rPr>
                <w:rFonts w:ascii="Times New Roman" w:hAnsi="Times New Roman" w:cs="Times New Roman"/>
                <w:sz w:val="28"/>
                <w:szCs w:val="28"/>
              </w:rPr>
              <w:t>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01F96">
              <w:rPr>
                <w:rFonts w:ascii="Times New Roman" w:hAnsi="Times New Roman" w:cs="Times New Roman"/>
                <w:sz w:val="28"/>
                <w:szCs w:val="28"/>
              </w:rPr>
              <w:t>анн, названный Богословом, был сыном Галилейского рыбака Зеведея и Саломии.</w:t>
            </w:r>
            <w:r>
              <w:t xml:space="preserve"> </w:t>
            </w:r>
            <w:r w:rsidRPr="00101F96">
              <w:rPr>
                <w:rFonts w:ascii="Times New Roman" w:hAnsi="Times New Roman" w:cs="Times New Roman"/>
                <w:sz w:val="28"/>
                <w:szCs w:val="28"/>
              </w:rPr>
              <w:t xml:space="preserve">Зеведей обладал значительным состоянии-ем, имел работников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1F96">
              <w:rPr>
                <w:rFonts w:ascii="Times New Roman" w:hAnsi="Times New Roman" w:cs="Times New Roman"/>
                <w:sz w:val="28"/>
                <w:szCs w:val="28"/>
              </w:rPr>
              <w:t xml:space="preserve"> доступ к первосвя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01F96">
              <w:rPr>
                <w:rFonts w:ascii="Times New Roman" w:hAnsi="Times New Roman" w:cs="Times New Roman"/>
                <w:sz w:val="28"/>
                <w:szCs w:val="28"/>
              </w:rPr>
              <w:t>щеннику.</w:t>
            </w:r>
            <w:r>
              <w:t xml:space="preserve"> </w:t>
            </w:r>
            <w:r w:rsidRPr="00101F96">
              <w:rPr>
                <w:rFonts w:ascii="Times New Roman" w:hAnsi="Times New Roman" w:cs="Times New Roman"/>
                <w:sz w:val="28"/>
                <w:szCs w:val="28"/>
              </w:rPr>
              <w:t xml:space="preserve">Иоанн был сначала учеником пророка Иоанна Крестителя. Услышав его свидетельство о Христе, как об Агнце Божием, </w:t>
            </w:r>
            <w:r w:rsidRPr="00101F96">
              <w:rPr>
                <w:sz w:val="28"/>
                <w:szCs w:val="28"/>
              </w:rPr>
              <w:t xml:space="preserve"> </w:t>
            </w:r>
            <w:r w:rsidRPr="00101F96">
              <w:rPr>
                <w:rFonts w:ascii="Times New Roman" w:hAnsi="Times New Roman" w:cs="Times New Roman"/>
                <w:sz w:val="28"/>
                <w:szCs w:val="28"/>
              </w:rPr>
              <w:t>берущем на Себя грехи мира, он вместе с Андреем</w:t>
            </w:r>
            <w:r w:rsidRPr="00845225">
              <w:rPr>
                <w:rFonts w:ascii="Times New Roman" w:hAnsi="Times New Roman" w:cs="Times New Roman"/>
                <w:sz w:val="28"/>
                <w:szCs w:val="28"/>
              </w:rPr>
              <w:t xml:space="preserve"> Первозванным</w:t>
            </w:r>
            <w:r>
              <w:t xml:space="preserve"> </w:t>
            </w:r>
            <w:r w:rsidRPr="00845225">
              <w:rPr>
                <w:rFonts w:ascii="Times New Roman" w:hAnsi="Times New Roman" w:cs="Times New Roman"/>
                <w:sz w:val="28"/>
                <w:szCs w:val="28"/>
              </w:rPr>
              <w:t>последо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45225">
              <w:rPr>
                <w:rFonts w:ascii="Times New Roman" w:hAnsi="Times New Roman" w:cs="Times New Roman"/>
                <w:sz w:val="28"/>
                <w:szCs w:val="28"/>
              </w:rPr>
              <w:t>вал за Спасителем. Постоянным учеником Господа он сделался после чудесного уло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E44BC" w:rsidRPr="00D45803" w:rsidRDefault="00AE44BC" w:rsidP="00D4580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45803">
        <w:rPr>
          <w:rFonts w:ascii="Times New Roman" w:hAnsi="Times New Roman" w:cs="Times New Roman"/>
          <w:b/>
          <w:bCs/>
          <w:sz w:val="36"/>
          <w:szCs w:val="36"/>
        </w:rPr>
        <w:t>Святые Апостолы Иоанн Богослов и Иаков Заведеев</w:t>
      </w:r>
    </w:p>
    <w:p w:rsidR="00AE44BC" w:rsidRPr="00E31AB8" w:rsidRDefault="00AE44BC" w:rsidP="00973D63">
      <w:pPr>
        <w:jc w:val="both"/>
        <w:rPr>
          <w:rFonts w:ascii="Times New Roman" w:hAnsi="Times New Roman" w:cs="Times New Roman"/>
          <w:sz w:val="28"/>
          <w:szCs w:val="28"/>
        </w:rPr>
      </w:pPr>
      <w:r w:rsidRPr="00845225">
        <w:rPr>
          <w:rFonts w:ascii="Times New Roman" w:hAnsi="Times New Roman" w:cs="Times New Roman"/>
          <w:sz w:val="28"/>
          <w:szCs w:val="28"/>
        </w:rPr>
        <w:t>ва рыб на Геннисаретском озере, когда Господь Сам призвал его вместе с братом его Иаковом.</w:t>
      </w:r>
      <w:r>
        <w:t xml:space="preserve"> </w:t>
      </w:r>
      <w:r w:rsidRPr="005E4A3E">
        <w:rPr>
          <w:rFonts w:ascii="Times New Roman" w:hAnsi="Times New Roman" w:cs="Times New Roman"/>
          <w:sz w:val="28"/>
          <w:szCs w:val="28"/>
        </w:rPr>
        <w:t xml:space="preserve">Вместе с Петром и Иаковом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E4A3E">
        <w:rPr>
          <w:rFonts w:ascii="Times New Roman" w:hAnsi="Times New Roman" w:cs="Times New Roman"/>
          <w:sz w:val="28"/>
          <w:szCs w:val="28"/>
        </w:rPr>
        <w:t>постол Иоанн удостоился особенной близости к Господу, находясь при Нем в самые важные и торжественные минуты Его земной жизни.</w:t>
      </w:r>
      <w:r>
        <w:t xml:space="preserve"> </w:t>
      </w:r>
      <w:r w:rsidRPr="005E4A3E">
        <w:rPr>
          <w:rFonts w:ascii="Times New Roman" w:hAnsi="Times New Roman" w:cs="Times New Roman"/>
          <w:sz w:val="28"/>
          <w:szCs w:val="28"/>
        </w:rPr>
        <w:t>Так он присутствовал при воскрешении дочери Иаира, видел преображение Господа на горе, слышал беседу о знамениях Его второго пришествия, был свидетелем Его Гефсиманской молитвы. А на Тайной вечере он был так близок к Господу, что по его собственным словам возлежал у груди Иисуса, откуда и произошло его наименование наперсника (перси — грудь по церковно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E4A3E">
        <w:rPr>
          <w:rFonts w:ascii="Times New Roman" w:hAnsi="Times New Roman" w:cs="Times New Roman"/>
          <w:sz w:val="28"/>
          <w:szCs w:val="28"/>
        </w:rPr>
        <w:t>сла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E4A3E">
        <w:rPr>
          <w:rFonts w:ascii="Times New Roman" w:hAnsi="Times New Roman" w:cs="Times New Roman"/>
          <w:sz w:val="28"/>
          <w:szCs w:val="28"/>
        </w:rPr>
        <w:t>вянски), ставшее нарицательным для обозначения человека, особенно кому-либо близкого.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4A3E">
        <w:rPr>
          <w:rFonts w:ascii="Times New Roman" w:hAnsi="Times New Roman" w:cs="Times New Roman"/>
          <w:sz w:val="24"/>
          <w:szCs w:val="24"/>
        </w:rPr>
        <w:t xml:space="preserve"> </w:t>
      </w:r>
      <w:r w:rsidRPr="001665DA">
        <w:rPr>
          <w:rFonts w:ascii="Times New Roman" w:hAnsi="Times New Roman" w:cs="Times New Roman"/>
          <w:sz w:val="28"/>
          <w:szCs w:val="28"/>
        </w:rPr>
        <w:t>По смирению, не называя себя по имени, он тем не менее, говоря о себе в Евангелии, именует себя учеником, “которого любил Иисус”. Эта любовь Господа к нему сказалась и в том, что Господь, вися на кресте, поручил ему Свою Пречистую Матерь, сказав ему: “Се (вот) — матерь твоя”.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5DA">
        <w:rPr>
          <w:rFonts w:ascii="Times New Roman" w:hAnsi="Times New Roman" w:cs="Times New Roman"/>
          <w:sz w:val="28"/>
          <w:szCs w:val="28"/>
        </w:rPr>
        <w:t xml:space="preserve"> Верный завещанию Господа, он заботился о Пречистой Деве Марии, как самый преданный сын, и только после Ее блаженного успения стал проповедовать в других странах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665DA">
        <w:t xml:space="preserve"> </w:t>
      </w:r>
      <w:r w:rsidRPr="001665DA">
        <w:rPr>
          <w:rFonts w:ascii="Times New Roman" w:hAnsi="Times New Roman" w:cs="Times New Roman"/>
          <w:sz w:val="28"/>
          <w:szCs w:val="28"/>
        </w:rPr>
        <w:t xml:space="preserve">Предметом его особенных забот были семь малоазийских церквей — в Ефесе, Смирне, Пергаме, Фиатире, Сардисе, Филадельфии и Лаодикии. Преимущественно же он жил в Ефесе. Приступая к составлению Евангелия,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665DA">
        <w:rPr>
          <w:rFonts w:ascii="Times New Roman" w:hAnsi="Times New Roman" w:cs="Times New Roman"/>
          <w:sz w:val="28"/>
          <w:szCs w:val="28"/>
        </w:rPr>
        <w:t>постол Иоанн назначил пост для Ефесской церкви и удалился со своим учеником Прохором на гору, где и написал Евангелие, носящее его имя.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C60">
        <w:rPr>
          <w:rFonts w:ascii="Times New Roman" w:hAnsi="Times New Roman" w:cs="Times New Roman"/>
          <w:sz w:val="28"/>
          <w:szCs w:val="28"/>
        </w:rPr>
        <w:t xml:space="preserve">Евангелие от Иоанна издревле называли духовным, в нем преимущественно, по сравнению с первыми тремя, содержатся беседы Господа о глубочайших истинах веры — о воплощении Сына Божия, о Троице, об искуплении человечества, о духовном возрождении, о благодати Святого Духа и о Причащении. Иоанн с первых слов Евангелия возносит мысль верующего на высоту божественного происхождения Сына Божия от Бога Отца: “В начале было Слово и Слово было к Богу и Бог был Слово” (Иоан. 1, 1). Цель написания своего Евангелия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92C60">
        <w:rPr>
          <w:rFonts w:ascii="Times New Roman" w:hAnsi="Times New Roman" w:cs="Times New Roman"/>
          <w:sz w:val="28"/>
          <w:szCs w:val="28"/>
        </w:rPr>
        <w:t>постол Иоанн выражает так: “Сие написано, дабы вы уверовали, что Иисус есть Христос, Сын Божий, и веря, имели жизнь во имя Его” (Иоан. 20, 31).При императоре Домициане (81-96 гг.) Апостол Иоанн был вызван в Рим, как единственный оставшийся в живых Апостол, и по приказанию этого гонителя Церкви был брошен в кипящее масло, но сила Божия сохранила его невредимым.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C60">
        <w:rPr>
          <w:rFonts w:ascii="Times New Roman" w:hAnsi="Times New Roman" w:cs="Times New Roman"/>
          <w:sz w:val="28"/>
          <w:szCs w:val="28"/>
        </w:rPr>
        <w:t>Тогда Домициан послал его на пустынный остров Патмос. Здесь Иоанн написал Апокалипсис или Откровение о судьбах Церкви и всего мира.</w:t>
      </w:r>
      <w:r w:rsidRPr="00592C60">
        <w:t xml:space="preserve"> </w:t>
      </w:r>
      <w:r>
        <w:t xml:space="preserve"> </w:t>
      </w:r>
      <w:r w:rsidRPr="00592C60">
        <w:rPr>
          <w:rFonts w:ascii="Times New Roman" w:hAnsi="Times New Roman" w:cs="Times New Roman"/>
          <w:sz w:val="28"/>
          <w:szCs w:val="28"/>
        </w:rPr>
        <w:t xml:space="preserve">Кроме Евангелия и Апокалипсиса,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92C60">
        <w:rPr>
          <w:rFonts w:ascii="Times New Roman" w:hAnsi="Times New Roman" w:cs="Times New Roman"/>
          <w:sz w:val="28"/>
          <w:szCs w:val="28"/>
        </w:rPr>
        <w:t>постол Иоанн написал три послания, которые вошли в состав новозаветных книг, как Соборные (т. е. окружные послания). Главная мысль в его посланиях — христианам надо научиться любить: “Будем любить друг друга, потому что любовь от Бога, и всякий любящий рожден от Бога и знает Бога; кто не любит, тот не познал Бога, потому что Бог есть любовь” (1 Иоан. 4, 7-8). Кто говорит: “Я люблю Бога”, а брата своего ненавидит, тот лжец; ибо не любящий брата своего, которого видит, как может любить Бога, Которого не видит? И мы имеем от Него такую заповедь, чтобы любящий Бога любил и брата своего” (1 Иоан. 4, 17-21).</w:t>
      </w:r>
      <w:r w:rsidRPr="00E31AB8">
        <w:t xml:space="preserve"> </w:t>
      </w:r>
      <w:r w:rsidRPr="00E31AB8">
        <w:rPr>
          <w:rFonts w:ascii="Times New Roman" w:hAnsi="Times New Roman" w:cs="Times New Roman"/>
          <w:sz w:val="28"/>
          <w:szCs w:val="28"/>
        </w:rPr>
        <w:t>Предание сохранило несколько замечательных сведений, показывающих, какой любовью было преисполнено его сердце. При посещении одной из малоазийских церквей Иоанн в числе слушавших его слово заметил юношу, отличавшегося необыкновенными дарованиями, и поручил его особому попечению епископа. Впоследствии этот юноша сблизился с плохими товарищами, развратился и сделался начальником шайки разбойников. Апостол Иоанн, узнав об этом, отправился в горы, где был схвачен ими и приведен к главарю.  При виде Апостола, юноша крайне смутился и бросился бежать. Иоанн догнал его, трогательными словами любви ободрил его, сам привел его в церковь, делил с ним труды покаяния и не успокоился, прежде чем совершенно примирил его с Церковью. В последние годы своей жизни апостол говорил только одно наставление: “Дети, любите друг друга”. Ученики спросили его: “Почему ты повторяешь одно и то же?” Апостол ответил: “Это самая необходимая заповедь. Если ее исполните, то весь Христов закон исполните”.</w:t>
      </w:r>
      <w:r>
        <w:t xml:space="preserve"> </w:t>
      </w:r>
      <w:r w:rsidRPr="00E31AB8">
        <w:rPr>
          <w:rFonts w:ascii="Times New Roman" w:hAnsi="Times New Roman" w:cs="Times New Roman"/>
          <w:sz w:val="28"/>
          <w:szCs w:val="28"/>
        </w:rPr>
        <w:t xml:space="preserve">Святой Иоанн Богослов скончался естественной смертью (единственный из апостолов), будучи около 105 лет, в царствование императора Траяна. Обстоятельства смерти апостола Иоанна оказались необычными и даже загадочными. По настоянию апостола Иоанна его закопали живым. На следующий день, когда раскопали могилу </w:t>
      </w:r>
      <w:r>
        <w:rPr>
          <w:rFonts w:ascii="Times New Roman" w:hAnsi="Times New Roman" w:cs="Times New Roman"/>
          <w:sz w:val="28"/>
          <w:szCs w:val="28"/>
        </w:rPr>
        <w:t>Апостола, она оказалась пустой, тело его по особому смотрению  Божию было перенесено в загробный мир. День памяти Евангелиста Апостола Иоанна 21 мая (9 мая с.ст.).</w:t>
      </w:r>
    </w:p>
    <w:p w:rsidR="00AE44BC" w:rsidRPr="00D45803" w:rsidRDefault="00AE44BC" w:rsidP="00D45803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D45803">
        <w:rPr>
          <w:rFonts w:ascii="Times New Roman" w:hAnsi="Times New Roman" w:cs="Times New Roman"/>
          <w:b/>
          <w:bCs/>
          <w:sz w:val="32"/>
          <w:szCs w:val="32"/>
          <w:u w:val="single"/>
        </w:rPr>
        <w:t>Апостол Иаков Зеведеев</w:t>
      </w:r>
    </w:p>
    <w:p w:rsidR="00AE44BC" w:rsidRPr="00D45803" w:rsidRDefault="00AE44BC" w:rsidP="00973D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Святой Апостол Иаков  на иконе справа, в красной мантии со свитком в руке. </w:t>
      </w:r>
      <w:r w:rsidRPr="00D45803">
        <w:rPr>
          <w:rFonts w:ascii="Times New Roman" w:hAnsi="Times New Roman" w:cs="Times New Roman"/>
          <w:sz w:val="28"/>
          <w:szCs w:val="28"/>
        </w:rPr>
        <w:t>Апостол Иаков был сын рыбака Зеведея и Саломии, дочери Иосифа Обручника, старший брат Иоанна Богослова. Проходя около озера Галилейского, Христос совершил чудо:в закинутые сети попалось необыкновенное множество рыбы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45803">
        <w:rPr>
          <w:rFonts w:ascii="Times New Roman" w:hAnsi="Times New Roman" w:cs="Times New Roman"/>
          <w:sz w:val="28"/>
          <w:szCs w:val="28"/>
        </w:rPr>
        <w:t>После этого Господь велел Петру и Андрею следовать за Ним. Увидев неподалеку двух других братьев, Иакова и Иоанна, вместе с отцом Зеведеем, призвал обоих</w:t>
      </w:r>
      <w:r>
        <w:rPr>
          <w:rFonts w:ascii="Times New Roman" w:hAnsi="Times New Roman" w:cs="Times New Roman"/>
          <w:sz w:val="28"/>
          <w:szCs w:val="28"/>
        </w:rPr>
        <w:t xml:space="preserve"> братьев и </w:t>
      </w:r>
      <w:r w:rsidRPr="00D45803">
        <w:rPr>
          <w:rFonts w:ascii="Times New Roman" w:hAnsi="Times New Roman" w:cs="Times New Roman"/>
          <w:sz w:val="28"/>
          <w:szCs w:val="28"/>
        </w:rPr>
        <w:t>они тотчас же пошли за Христом.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803">
        <w:rPr>
          <w:rFonts w:ascii="Times New Roman" w:hAnsi="Times New Roman" w:cs="Times New Roman"/>
          <w:sz w:val="28"/>
          <w:szCs w:val="28"/>
        </w:rPr>
        <w:t xml:space="preserve">Оба они были причтены к лику двенадцати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 xml:space="preserve">постолов. При избрании Иаков и Иоанн, как более всех проникнутые пламенной ревностью, получили от Господа наименование "Воанергес", что значит - сыны грома (Мк. 3:17).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 w:rsidRPr="00D45803">
        <w:rPr>
          <w:rFonts w:ascii="Times New Roman" w:hAnsi="Times New Roman" w:cs="Times New Roman"/>
          <w:sz w:val="28"/>
          <w:szCs w:val="28"/>
        </w:rPr>
        <w:t>Господь шел в Иерусалим на праздник кущей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5803">
        <w:rPr>
          <w:rFonts w:ascii="Times New Roman" w:hAnsi="Times New Roman" w:cs="Times New Roman"/>
          <w:sz w:val="28"/>
          <w:szCs w:val="28"/>
        </w:rPr>
        <w:t xml:space="preserve"> в первом же самарянском селении не хотели принять Христа.</w:t>
      </w:r>
      <w:r>
        <w:rPr>
          <w:rFonts w:ascii="Times New Roman" w:hAnsi="Times New Roman" w:cs="Times New Roman"/>
          <w:sz w:val="28"/>
          <w:szCs w:val="28"/>
        </w:rPr>
        <w:t xml:space="preserve"> Пылая р</w:t>
      </w:r>
      <w:r w:rsidRPr="00D45803">
        <w:rPr>
          <w:rFonts w:ascii="Times New Roman" w:hAnsi="Times New Roman" w:cs="Times New Roman"/>
          <w:sz w:val="28"/>
          <w:szCs w:val="28"/>
        </w:rPr>
        <w:t>евностн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45803">
        <w:rPr>
          <w:rFonts w:ascii="Times New Roman" w:hAnsi="Times New Roman" w:cs="Times New Roman"/>
          <w:sz w:val="28"/>
          <w:szCs w:val="28"/>
        </w:rPr>
        <w:t xml:space="preserve"> любовь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45803">
        <w:rPr>
          <w:rFonts w:ascii="Times New Roman" w:hAnsi="Times New Roman" w:cs="Times New Roman"/>
          <w:sz w:val="28"/>
          <w:szCs w:val="28"/>
        </w:rPr>
        <w:t xml:space="preserve"> к Учителю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58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братья  Апостолы </w:t>
      </w:r>
      <w:r w:rsidRPr="00D45803">
        <w:rPr>
          <w:rFonts w:ascii="Times New Roman" w:hAnsi="Times New Roman" w:cs="Times New Roman"/>
          <w:sz w:val="28"/>
          <w:szCs w:val="28"/>
        </w:rPr>
        <w:t xml:space="preserve">воскликнули "Господи!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45803">
        <w:rPr>
          <w:rFonts w:ascii="Times New Roman" w:hAnsi="Times New Roman" w:cs="Times New Roman"/>
          <w:sz w:val="28"/>
          <w:szCs w:val="28"/>
        </w:rPr>
        <w:t xml:space="preserve">очешь ли, мы скажем, чтобы огонь сошел с неба, и истребил их, как и Илия сделал?.." Но Господь с упреком остановил братьев, дав понять, что вместе с ревностью в них говорит и оскорбленное самолюбие (Лк. 9:51-56). </w:t>
      </w:r>
      <w:r>
        <w:rPr>
          <w:rFonts w:ascii="Times New Roman" w:hAnsi="Times New Roman" w:cs="Times New Roman"/>
          <w:sz w:val="28"/>
          <w:szCs w:val="28"/>
        </w:rPr>
        <w:t xml:space="preserve">Апостолам </w:t>
      </w:r>
      <w:r w:rsidRPr="00D45803">
        <w:rPr>
          <w:rFonts w:ascii="Times New Roman" w:hAnsi="Times New Roman" w:cs="Times New Roman"/>
          <w:sz w:val="28"/>
          <w:szCs w:val="28"/>
        </w:rPr>
        <w:t>Петр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45803">
        <w:rPr>
          <w:rFonts w:ascii="Times New Roman" w:hAnsi="Times New Roman" w:cs="Times New Roman"/>
          <w:sz w:val="28"/>
          <w:szCs w:val="28"/>
        </w:rPr>
        <w:t>, Иаков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45803">
        <w:rPr>
          <w:rFonts w:ascii="Times New Roman" w:hAnsi="Times New Roman" w:cs="Times New Roman"/>
          <w:sz w:val="28"/>
          <w:szCs w:val="28"/>
        </w:rPr>
        <w:t xml:space="preserve"> и Иоанн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45803">
        <w:rPr>
          <w:rFonts w:ascii="Times New Roman" w:hAnsi="Times New Roman" w:cs="Times New Roman"/>
          <w:sz w:val="28"/>
          <w:szCs w:val="28"/>
        </w:rPr>
        <w:t xml:space="preserve"> Христос, преимущественно пред другими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>постолами, открывал Свои божественные тайны. Так, когда восхотел Он явить славу Своего Божества на Фаворе, взял с Собою только Петра, Иакова и Иоанна. Они же трое присутствовали в саду Гефсиманском, когда Господь, в душевных страданиях, изливался в молитве к Богу Отцу. Эта близость Иакова и Иоанна к Учителю, вероятно, побудила их обратиться с нескромной просьбой ко Господу, чтобы Он дал им сесть по Его правую и левую руку во Царствии Небесном. Господь же ответил: не знаете, чего просите. Он открыл братьям тайны Царствия Божия, и сказал, что они будут пить Его чашу - претерпят бедствия и страдания за имя Христово. Предсказание Господа потом и исполнилось на обоих братьях с точностью.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803">
        <w:rPr>
          <w:rFonts w:ascii="Times New Roman" w:hAnsi="Times New Roman" w:cs="Times New Roman"/>
          <w:sz w:val="28"/>
          <w:szCs w:val="28"/>
        </w:rPr>
        <w:t xml:space="preserve">После сошествия Святаго Духа на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 xml:space="preserve">постолов в день Пятидесятницы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 xml:space="preserve">постол Иаков проповедовал Евангелие в разных странах. Когда он вернулся в Иерусалим, то был страшен, как гром небесный, для неверующих иудеев. Ничего не боясь, смело и открыто Иаков проповедовал, что Христос - истинный Мессия, Спаситель мира. Он обезоруживал Божественным Писанием фарисеев и книжников, и одновременно строго обличал и укорял их за неверие и жестокосердие. Не будучи в состоянии сами противопоставить что-либо словам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 xml:space="preserve">постола, они наняли за деньги одного философа волхва, по имени Гермоген - чтобы вступил с Иаковом в спор и посрамил. Гермоген был человек очень самонадеянный и высокомерный, и </w:t>
      </w:r>
      <w:r>
        <w:rPr>
          <w:rFonts w:ascii="Times New Roman" w:hAnsi="Times New Roman" w:cs="Times New Roman"/>
          <w:sz w:val="28"/>
          <w:szCs w:val="28"/>
        </w:rPr>
        <w:t>послал ученика своего</w:t>
      </w:r>
      <w:r w:rsidRPr="00D458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Филлита, который </w:t>
      </w:r>
      <w:r w:rsidRPr="00D45803">
        <w:rPr>
          <w:rFonts w:ascii="Times New Roman" w:hAnsi="Times New Roman" w:cs="Times New Roman"/>
          <w:sz w:val="28"/>
          <w:szCs w:val="28"/>
        </w:rPr>
        <w:t xml:space="preserve"> вступил было в прение с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 xml:space="preserve">постолом, но не мог сопротивляться премудрости Духа Святаго, говорившего устами Иакова,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45803">
        <w:rPr>
          <w:rFonts w:ascii="Times New Roman" w:hAnsi="Times New Roman" w:cs="Times New Roman"/>
          <w:sz w:val="28"/>
          <w:szCs w:val="28"/>
        </w:rPr>
        <w:t xml:space="preserve"> сделался как бы нем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5803">
        <w:rPr>
          <w:rFonts w:ascii="Times New Roman" w:hAnsi="Times New Roman" w:cs="Times New Roman"/>
          <w:sz w:val="28"/>
          <w:szCs w:val="28"/>
        </w:rPr>
        <w:t xml:space="preserve"> Слушая </w:t>
      </w:r>
      <w:r>
        <w:rPr>
          <w:rFonts w:ascii="Times New Roman" w:hAnsi="Times New Roman" w:cs="Times New Roman"/>
          <w:sz w:val="28"/>
          <w:szCs w:val="28"/>
        </w:rPr>
        <w:t xml:space="preserve">Апостола </w:t>
      </w:r>
      <w:r w:rsidRPr="00D45803">
        <w:rPr>
          <w:rFonts w:ascii="Times New Roman" w:hAnsi="Times New Roman" w:cs="Times New Roman"/>
          <w:sz w:val="28"/>
          <w:szCs w:val="28"/>
        </w:rPr>
        <w:t xml:space="preserve">Иакова, Филит познал Истину </w:t>
      </w:r>
      <w:r>
        <w:rPr>
          <w:rFonts w:ascii="Times New Roman" w:hAnsi="Times New Roman" w:cs="Times New Roman"/>
          <w:sz w:val="28"/>
          <w:szCs w:val="28"/>
        </w:rPr>
        <w:t>Христову,</w:t>
      </w:r>
      <w:r w:rsidRPr="00D45803">
        <w:rPr>
          <w:rFonts w:ascii="Times New Roman" w:hAnsi="Times New Roman" w:cs="Times New Roman"/>
          <w:sz w:val="28"/>
          <w:szCs w:val="28"/>
        </w:rPr>
        <w:t xml:space="preserve"> умилился душою</w:t>
      </w:r>
      <w:r>
        <w:rPr>
          <w:rFonts w:ascii="Times New Roman" w:hAnsi="Times New Roman" w:cs="Times New Roman"/>
          <w:sz w:val="28"/>
          <w:szCs w:val="28"/>
        </w:rPr>
        <w:t xml:space="preserve"> и пошел к своему учителю-волхву.</w:t>
      </w:r>
      <w:r w:rsidRPr="00D458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45803">
        <w:rPr>
          <w:rFonts w:ascii="Times New Roman" w:hAnsi="Times New Roman" w:cs="Times New Roman"/>
          <w:sz w:val="28"/>
          <w:szCs w:val="28"/>
        </w:rPr>
        <w:t>ордый Гермоген 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45803">
        <w:rPr>
          <w:rFonts w:ascii="Times New Roman" w:hAnsi="Times New Roman" w:cs="Times New Roman"/>
          <w:sz w:val="28"/>
          <w:szCs w:val="28"/>
        </w:rPr>
        <w:t xml:space="preserve">рез волхвование, призвал нечистых духов и велел им удерживать Филита на одном месте. "Посмотрю, как-то освободит тебя твой Иаков", - с усмешкой сказал он ученику. Тогда Филит, тайно от Гермогена, известил </w:t>
      </w:r>
      <w:r>
        <w:rPr>
          <w:rFonts w:ascii="Times New Roman" w:hAnsi="Times New Roman" w:cs="Times New Roman"/>
          <w:sz w:val="28"/>
          <w:szCs w:val="28"/>
        </w:rPr>
        <w:t xml:space="preserve">Апостола </w:t>
      </w:r>
      <w:r w:rsidRPr="00D45803">
        <w:rPr>
          <w:rFonts w:ascii="Times New Roman" w:hAnsi="Times New Roman" w:cs="Times New Roman"/>
          <w:sz w:val="28"/>
          <w:szCs w:val="28"/>
        </w:rPr>
        <w:t xml:space="preserve">Иакова о своем положении. Апостол прислал ему полотенце, чтобы он, взяв его в руки, произнес слова псалма: "Господь разрешает узников, Господь восставляет согбенных" (Пс. 145:7-8). Филит сделал, что повелел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 xml:space="preserve">постол, и нечистые духи тотчас оставили узника. Тогда Филит пришел к </w:t>
      </w:r>
      <w:r>
        <w:rPr>
          <w:rFonts w:ascii="Times New Roman" w:hAnsi="Times New Roman" w:cs="Times New Roman"/>
          <w:sz w:val="28"/>
          <w:szCs w:val="28"/>
        </w:rPr>
        <w:t xml:space="preserve">Апостолу </w:t>
      </w:r>
      <w:r w:rsidRPr="00D45803">
        <w:rPr>
          <w:rFonts w:ascii="Times New Roman" w:hAnsi="Times New Roman" w:cs="Times New Roman"/>
          <w:sz w:val="28"/>
          <w:szCs w:val="28"/>
        </w:rPr>
        <w:t>Иакову и в скором времени принял от него крещение.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803">
        <w:rPr>
          <w:rFonts w:ascii="Times New Roman" w:hAnsi="Times New Roman" w:cs="Times New Roman"/>
          <w:sz w:val="28"/>
          <w:szCs w:val="28"/>
        </w:rPr>
        <w:t>Гермоген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58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45803">
        <w:rPr>
          <w:rFonts w:ascii="Times New Roman" w:hAnsi="Times New Roman" w:cs="Times New Roman"/>
          <w:sz w:val="28"/>
          <w:szCs w:val="28"/>
        </w:rPr>
        <w:t xml:space="preserve">сполнившись гнева, приказал служащим ему злым духам привести к нему связанными Иакова и Филита. Но только приблизились демоны к дому, где пребывали </w:t>
      </w:r>
      <w:r>
        <w:rPr>
          <w:rFonts w:ascii="Times New Roman" w:hAnsi="Times New Roman" w:cs="Times New Roman"/>
          <w:sz w:val="28"/>
          <w:szCs w:val="28"/>
        </w:rPr>
        <w:t xml:space="preserve">Апостол </w:t>
      </w:r>
      <w:r w:rsidRPr="00D45803">
        <w:rPr>
          <w:rFonts w:ascii="Times New Roman" w:hAnsi="Times New Roman" w:cs="Times New Roman"/>
          <w:sz w:val="28"/>
          <w:szCs w:val="28"/>
        </w:rPr>
        <w:t xml:space="preserve">Иаков и Филит, как, по повелению Божию, ангел невидимо связал их самих и стал мучить. "Умилосердись над нами,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 xml:space="preserve">постол Христов Иаков!" - начали громко взывать злые духи. - "Да освободит связавший вас ангел Божий, - отвечал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 xml:space="preserve">постол, - а вы приведите сюда Гермогена, но только - не причиняя ему никакого вреда". Нечистые духи тотчас исполнили приказание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>постола.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803">
        <w:rPr>
          <w:rFonts w:ascii="Times New Roman" w:hAnsi="Times New Roman" w:cs="Times New Roman"/>
          <w:sz w:val="28"/>
          <w:szCs w:val="28"/>
        </w:rPr>
        <w:t xml:space="preserve">"Господь наш повелел воздавать за зло добром, - обратился Иаков к Филиту, - итак, развяжи Гермогена, пусть идет, куда хочет". Но Гермоген отвечал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 xml:space="preserve">постолу: "Как только выйду из дома твоего, меня тотчас убьют злые духи: мне хорошо известна их лютость". Апостол дал Гермогену свою трость, и злые духи не посмели прикоснуться к волхву. Так Гермоген познал силу Христову и увидел бессилие демонов. Он собрал свои волшебные книги, принес их </w:t>
      </w:r>
      <w:r>
        <w:rPr>
          <w:rFonts w:ascii="Times New Roman" w:hAnsi="Times New Roman" w:cs="Times New Roman"/>
          <w:sz w:val="28"/>
          <w:szCs w:val="28"/>
        </w:rPr>
        <w:t xml:space="preserve">Апостолу </w:t>
      </w:r>
      <w:r w:rsidRPr="00D45803">
        <w:rPr>
          <w:rFonts w:ascii="Times New Roman" w:hAnsi="Times New Roman" w:cs="Times New Roman"/>
          <w:sz w:val="28"/>
          <w:szCs w:val="28"/>
        </w:rPr>
        <w:t xml:space="preserve">Иакову и сжег. Припав к ногам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>постола, бывший волхв взывал: "Слуга истинного Бога, спасающий человеческие души от погибели! Прими меня, врага своего, в ученики". Наученный вере Христовой, Гермоген сделался ревностным проповедником, и сам, именем Христа, творил чудеса.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803">
        <w:rPr>
          <w:rFonts w:ascii="Times New Roman" w:hAnsi="Times New Roman" w:cs="Times New Roman"/>
          <w:sz w:val="28"/>
          <w:szCs w:val="28"/>
        </w:rPr>
        <w:t xml:space="preserve">Видя силу учения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 xml:space="preserve">постола Иакова, неверующие иудеи разгорелись ужасной злобою на христиан. Они побудили царя Ирода, владевшего тогда всей Иудеей, воздвигнуть гонение на Церковь христианскую и убить </w:t>
      </w:r>
      <w:r>
        <w:rPr>
          <w:rFonts w:ascii="Times New Roman" w:hAnsi="Times New Roman" w:cs="Times New Roman"/>
          <w:sz w:val="28"/>
          <w:szCs w:val="28"/>
        </w:rPr>
        <w:t xml:space="preserve">Апостола </w:t>
      </w:r>
      <w:r w:rsidRPr="00D45803">
        <w:rPr>
          <w:rFonts w:ascii="Times New Roman" w:hAnsi="Times New Roman" w:cs="Times New Roman"/>
          <w:sz w:val="28"/>
          <w:szCs w:val="28"/>
        </w:rPr>
        <w:t xml:space="preserve">Иакова. По их наущению Ирод начал преследовать христиан и велел отсечь голову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 xml:space="preserve">постолу Иакову. Когда Иаков был присужден к смерти, один из клеветавших на него Ироду, именем Иосия, видя мужество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>постола, уразумел его невинность, познал истинность божественного учения и уверовал во Христа. Иосия бе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45803">
        <w:rPr>
          <w:rFonts w:ascii="Times New Roman" w:hAnsi="Times New Roman" w:cs="Times New Roman"/>
          <w:sz w:val="28"/>
          <w:szCs w:val="28"/>
        </w:rPr>
        <w:t xml:space="preserve">страшно исповедовал себя христианином, за что вместе с Иаковом был осужден на смерть. Их обоих в одно время привели к месту казни. Тогда Иосия обратился к </w:t>
      </w:r>
      <w:r>
        <w:rPr>
          <w:rFonts w:ascii="Times New Roman" w:hAnsi="Times New Roman" w:cs="Times New Roman"/>
          <w:sz w:val="28"/>
          <w:szCs w:val="28"/>
        </w:rPr>
        <w:t xml:space="preserve">Апостолу </w:t>
      </w:r>
      <w:r w:rsidRPr="00D45803">
        <w:rPr>
          <w:rFonts w:ascii="Times New Roman" w:hAnsi="Times New Roman" w:cs="Times New Roman"/>
          <w:sz w:val="28"/>
          <w:szCs w:val="28"/>
        </w:rPr>
        <w:t xml:space="preserve">Иакову, умоляя простить ему грех, содеянный по неведению. "Мир тебе", - сказал Иосии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 xml:space="preserve">постол, обняв и поцеловав. После этого оба они преклонили головы под меч и в одно время скончались. Это случилось в 43 году по Рождестве Христовом, 30 апреля. Святой апостол Иаков первый из двенадцати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5803">
        <w:rPr>
          <w:rFonts w:ascii="Times New Roman" w:hAnsi="Times New Roman" w:cs="Times New Roman"/>
          <w:sz w:val="28"/>
          <w:szCs w:val="28"/>
        </w:rPr>
        <w:t>постолов был воззван Господом из земного мира в небесный.</w:t>
      </w:r>
      <w:r>
        <w:rPr>
          <w:rFonts w:ascii="Times New Roman" w:hAnsi="Times New Roman" w:cs="Times New Roman"/>
          <w:sz w:val="28"/>
          <w:szCs w:val="28"/>
        </w:rPr>
        <w:t xml:space="preserve"> День памяти Апостола Иакова Заведеева  в Православной Церкви  чтится 13 мая (30 апреля ст.ст.).</w:t>
      </w:r>
    </w:p>
    <w:sectPr w:rsidR="00AE44BC" w:rsidRPr="00D45803" w:rsidSect="00F710DC"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autoHyphenation/>
  <w:hyphenationZone w:val="357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2A4B"/>
    <w:rsid w:val="00001CC3"/>
    <w:rsid w:val="00022C8C"/>
    <w:rsid w:val="000457B7"/>
    <w:rsid w:val="000C2CDA"/>
    <w:rsid w:val="000C6B5B"/>
    <w:rsid w:val="001010B2"/>
    <w:rsid w:val="00101F96"/>
    <w:rsid w:val="001625DF"/>
    <w:rsid w:val="001665DA"/>
    <w:rsid w:val="00260A1D"/>
    <w:rsid w:val="00296FF5"/>
    <w:rsid w:val="002A5B2C"/>
    <w:rsid w:val="00392D22"/>
    <w:rsid w:val="003A09E4"/>
    <w:rsid w:val="004235EB"/>
    <w:rsid w:val="004638CC"/>
    <w:rsid w:val="005251BA"/>
    <w:rsid w:val="00592C60"/>
    <w:rsid w:val="005E4A3E"/>
    <w:rsid w:val="005F2A4B"/>
    <w:rsid w:val="006A5B1D"/>
    <w:rsid w:val="00821C67"/>
    <w:rsid w:val="00845225"/>
    <w:rsid w:val="00973D63"/>
    <w:rsid w:val="00A55CAE"/>
    <w:rsid w:val="00A941AF"/>
    <w:rsid w:val="00AE44BC"/>
    <w:rsid w:val="00B02760"/>
    <w:rsid w:val="00B26DDB"/>
    <w:rsid w:val="00B51A59"/>
    <w:rsid w:val="00C03325"/>
    <w:rsid w:val="00C146F7"/>
    <w:rsid w:val="00C63000"/>
    <w:rsid w:val="00C63965"/>
    <w:rsid w:val="00D45803"/>
    <w:rsid w:val="00D80F21"/>
    <w:rsid w:val="00E31AB8"/>
    <w:rsid w:val="00E472E8"/>
    <w:rsid w:val="00ED55FE"/>
    <w:rsid w:val="00EF5BC2"/>
    <w:rsid w:val="00F710DC"/>
    <w:rsid w:val="00FE4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A4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2A5B2C"/>
    <w:pPr>
      <w:spacing w:after="200" w:line="276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206</TotalTime>
  <Pages>4</Pages>
  <Words>1630</Words>
  <Characters>9293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</dc:creator>
  <cp:keywords/>
  <dc:description/>
  <cp:lastModifiedBy>Administrator</cp:lastModifiedBy>
  <cp:revision>9</cp:revision>
  <dcterms:created xsi:type="dcterms:W3CDTF">2012-12-24T13:38:00Z</dcterms:created>
  <dcterms:modified xsi:type="dcterms:W3CDTF">2014-04-24T14:24:00Z</dcterms:modified>
</cp:coreProperties>
</file>